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637EA" w:rsidRPr="003637EA" w:rsidRDefault="003637EA" w:rsidP="003637EA">
      <w:pPr>
        <w:spacing w:after="0" w:line="240" w:lineRule="auto"/>
        <w:ind w:left="-567" w:right="-567"/>
        <w:rPr>
          <w:b/>
          <w:sz w:val="24"/>
          <w:szCs w:val="24"/>
        </w:rPr>
      </w:pPr>
      <w:r w:rsidRPr="003637EA">
        <w:rPr>
          <w:b/>
          <w:sz w:val="24"/>
          <w:szCs w:val="24"/>
        </w:rPr>
        <w:t>10 dicembre 2020</w:t>
      </w:r>
    </w:p>
    <w:p w:rsidR="003637EA" w:rsidRPr="003637EA" w:rsidRDefault="003637EA" w:rsidP="003637EA">
      <w:pPr>
        <w:spacing w:after="0" w:line="240" w:lineRule="auto"/>
        <w:ind w:left="-567" w:right="-567"/>
        <w:rPr>
          <w:b/>
          <w:sz w:val="28"/>
          <w:szCs w:val="28"/>
        </w:rPr>
      </w:pPr>
      <w:r w:rsidRPr="003637EA">
        <w:rPr>
          <w:b/>
          <w:sz w:val="24"/>
          <w:szCs w:val="24"/>
        </w:rPr>
        <w:t xml:space="preserve">Martina </w:t>
      </w:r>
      <w:proofErr w:type="spellStart"/>
      <w:r w:rsidRPr="003637EA">
        <w:rPr>
          <w:b/>
          <w:sz w:val="24"/>
          <w:szCs w:val="24"/>
        </w:rPr>
        <w:t>Cameli</w:t>
      </w:r>
      <w:proofErr w:type="spellEnd"/>
    </w:p>
    <w:p w:rsidR="003637EA" w:rsidRDefault="003637EA" w:rsidP="00C74CE5">
      <w:pPr>
        <w:ind w:left="-567" w:right="-568"/>
        <w:jc w:val="center"/>
        <w:rPr>
          <w:b/>
          <w:i/>
          <w:sz w:val="28"/>
          <w:szCs w:val="28"/>
        </w:rPr>
      </w:pPr>
    </w:p>
    <w:p w:rsidR="00C74CE5" w:rsidRPr="006431C3" w:rsidRDefault="00C74CE5" w:rsidP="00C74CE5">
      <w:pPr>
        <w:ind w:left="-567" w:right="-568"/>
        <w:jc w:val="center"/>
        <w:rPr>
          <w:b/>
          <w:i/>
          <w:sz w:val="28"/>
          <w:szCs w:val="28"/>
        </w:rPr>
      </w:pPr>
      <w:r w:rsidRPr="006431C3">
        <w:rPr>
          <w:b/>
          <w:i/>
          <w:sz w:val="28"/>
          <w:szCs w:val="28"/>
        </w:rPr>
        <w:t>Le scritture della Chiesa ascolana e la sua memoria</w:t>
      </w:r>
    </w:p>
    <w:p w:rsidR="00C74CE5" w:rsidRDefault="00C74CE5" w:rsidP="00735D34">
      <w:pPr>
        <w:tabs>
          <w:tab w:val="num" w:pos="540"/>
        </w:tabs>
        <w:ind w:firstLine="720"/>
        <w:jc w:val="both"/>
        <w:rPr>
          <w:rFonts w:ascii="Garamond" w:hAnsi="Garamond" w:cs="Arial"/>
          <w:b/>
          <w:sz w:val="24"/>
          <w:szCs w:val="24"/>
        </w:rPr>
      </w:pPr>
    </w:p>
    <w:p w:rsidR="009C6E80" w:rsidRPr="00050360" w:rsidRDefault="009C6E80" w:rsidP="00050360">
      <w:pPr>
        <w:jc w:val="both"/>
        <w:rPr>
          <w:rFonts w:ascii="Garamond" w:hAnsi="Garamond" w:cs="Arial"/>
          <w:b/>
          <w:sz w:val="24"/>
          <w:szCs w:val="24"/>
        </w:rPr>
      </w:pPr>
      <w:r w:rsidRPr="00050360">
        <w:rPr>
          <w:rFonts w:ascii="Garamond" w:hAnsi="Garamond"/>
          <w:b/>
          <w:sz w:val="24"/>
          <w:szCs w:val="24"/>
        </w:rPr>
        <w:t>La produzione documentaria delle Chiese come riflesso delle loro figure istituzionali</w:t>
      </w:r>
    </w:p>
    <w:p w:rsidR="009C6E80" w:rsidRPr="009C6E80" w:rsidRDefault="009C6E80" w:rsidP="009C6E80">
      <w:pPr>
        <w:tabs>
          <w:tab w:val="num" w:pos="540"/>
        </w:tabs>
        <w:jc w:val="both"/>
        <w:rPr>
          <w:rFonts w:ascii="Garamond" w:hAnsi="Garamond" w:cs="Arial"/>
          <w:b/>
          <w:sz w:val="24"/>
          <w:szCs w:val="24"/>
        </w:rPr>
      </w:pPr>
    </w:p>
    <w:p w:rsidR="00735D34" w:rsidRPr="00050360" w:rsidRDefault="00735D34" w:rsidP="00050360">
      <w:pPr>
        <w:jc w:val="both"/>
        <w:rPr>
          <w:rFonts w:ascii="Garamond" w:hAnsi="Garamond" w:cs="Arial"/>
          <w:b/>
          <w:sz w:val="24"/>
          <w:szCs w:val="24"/>
        </w:rPr>
      </w:pPr>
      <w:r w:rsidRPr="00050360">
        <w:rPr>
          <w:rFonts w:ascii="Garamond" w:hAnsi="Garamond" w:cs="Arial"/>
          <w:b/>
          <w:sz w:val="24"/>
          <w:szCs w:val="24"/>
        </w:rPr>
        <w:t xml:space="preserve">DOCUMENTI = testimonianze scritte di un fatto di natura giuridica, compilate secondo determinate forme e formalismi finalizzati a conferire a queste scritture autenticità e fede e a dare loro forza di prova. </w:t>
      </w:r>
    </w:p>
    <w:p w:rsidR="00735D34" w:rsidRDefault="009842EB" w:rsidP="009842EB">
      <w:pPr>
        <w:spacing w:after="0" w:line="360" w:lineRule="auto"/>
        <w:jc w:val="both"/>
        <w:rPr>
          <w:rFonts w:ascii="Garamond" w:hAnsi="Garamond"/>
          <w:b/>
          <w:sz w:val="24"/>
          <w:szCs w:val="24"/>
        </w:rPr>
      </w:pPr>
      <w:r>
        <w:rPr>
          <w:rFonts w:ascii="Garamond" w:hAnsi="Garamond"/>
          <w:b/>
          <w:sz w:val="24"/>
          <w:szCs w:val="24"/>
        </w:rPr>
        <w:t>Si distinguono tradizionalmente in:</w:t>
      </w:r>
    </w:p>
    <w:p w:rsidR="009842EB" w:rsidRPr="00437269" w:rsidRDefault="009842EB" w:rsidP="009842EB">
      <w:pPr>
        <w:spacing w:after="0" w:line="360" w:lineRule="auto"/>
        <w:jc w:val="both"/>
        <w:rPr>
          <w:rFonts w:ascii="Garamond" w:hAnsi="Garamond"/>
          <w:b/>
          <w:sz w:val="24"/>
          <w:szCs w:val="24"/>
        </w:rPr>
      </w:pPr>
    </w:p>
    <w:p w:rsidR="00735D34" w:rsidRPr="00437269" w:rsidRDefault="00735D34" w:rsidP="00735D34">
      <w:pPr>
        <w:spacing w:after="0" w:line="360" w:lineRule="auto"/>
        <w:ind w:firstLine="720"/>
        <w:jc w:val="both"/>
        <w:rPr>
          <w:rFonts w:ascii="Garamond" w:hAnsi="Garamond"/>
          <w:b/>
          <w:sz w:val="24"/>
          <w:szCs w:val="24"/>
        </w:rPr>
      </w:pPr>
      <w:r w:rsidRPr="00437269">
        <w:rPr>
          <w:rFonts w:ascii="Garamond" w:hAnsi="Garamond"/>
          <w:b/>
          <w:sz w:val="24"/>
          <w:szCs w:val="24"/>
        </w:rPr>
        <w:t>Pubblici = sono rilasciati da una cancelleria e presentano caratteri solenni</w:t>
      </w:r>
    </w:p>
    <w:p w:rsidR="00735D34" w:rsidRPr="00437269" w:rsidRDefault="00735D34" w:rsidP="00735D34">
      <w:pPr>
        <w:spacing w:after="0" w:line="360" w:lineRule="auto"/>
        <w:ind w:firstLine="720"/>
        <w:jc w:val="both"/>
        <w:rPr>
          <w:rFonts w:ascii="Garamond" w:hAnsi="Garamond"/>
          <w:b/>
          <w:sz w:val="24"/>
          <w:szCs w:val="24"/>
        </w:rPr>
      </w:pPr>
    </w:p>
    <w:p w:rsidR="00735D34" w:rsidRPr="00437269" w:rsidRDefault="00735D34" w:rsidP="00735D34">
      <w:pPr>
        <w:spacing w:after="0" w:line="360" w:lineRule="auto"/>
        <w:ind w:firstLine="720"/>
        <w:jc w:val="both"/>
        <w:rPr>
          <w:rFonts w:ascii="Garamond" w:hAnsi="Garamond"/>
          <w:b/>
          <w:sz w:val="24"/>
          <w:szCs w:val="24"/>
        </w:rPr>
      </w:pPr>
      <w:r w:rsidRPr="00437269">
        <w:rPr>
          <w:rFonts w:ascii="Garamond" w:hAnsi="Garamond"/>
          <w:b/>
          <w:sz w:val="24"/>
          <w:szCs w:val="24"/>
        </w:rPr>
        <w:t>Privati = sono redatti fuori da una cancelleria e sono privi di ogni carattere di solennità</w:t>
      </w:r>
    </w:p>
    <w:p w:rsidR="00735D34" w:rsidRPr="00437269" w:rsidRDefault="00735D34" w:rsidP="00735D34">
      <w:pPr>
        <w:spacing w:after="0" w:line="360" w:lineRule="auto"/>
        <w:ind w:firstLine="720"/>
        <w:jc w:val="both"/>
        <w:rPr>
          <w:rFonts w:ascii="Garamond" w:hAnsi="Garamond"/>
          <w:b/>
          <w:sz w:val="24"/>
          <w:szCs w:val="24"/>
        </w:rPr>
      </w:pPr>
    </w:p>
    <w:p w:rsidR="00735D34" w:rsidRDefault="00735D34" w:rsidP="00735D34">
      <w:pPr>
        <w:spacing w:after="0" w:line="360" w:lineRule="auto"/>
        <w:ind w:firstLine="720"/>
        <w:jc w:val="both"/>
        <w:rPr>
          <w:rFonts w:ascii="Garamond" w:hAnsi="Garamond"/>
          <w:b/>
          <w:sz w:val="24"/>
          <w:szCs w:val="24"/>
        </w:rPr>
      </w:pPr>
      <w:r w:rsidRPr="00437269">
        <w:rPr>
          <w:rFonts w:ascii="Garamond" w:hAnsi="Garamond"/>
          <w:b/>
          <w:sz w:val="24"/>
          <w:szCs w:val="24"/>
        </w:rPr>
        <w:t>Semi-pubblici = sono emanati da autorità ‘minori’ (vescovi, signori feudali, ecc.) che, non disponendo di un proprio ufficio per la spedizione dei documenti, ricorrono all’opera di scrittori di carte private assumendoli spesso al proprio servizio e comunque imponendo loro di seguire, nella stesura, taluni canoni particolari che conferivano al testo una certa, se pur ridotta, solennità (A. Pratesi)</w:t>
      </w:r>
    </w:p>
    <w:p w:rsidR="00C74CE5" w:rsidRDefault="00C74CE5" w:rsidP="00735D34">
      <w:pPr>
        <w:spacing w:after="0" w:line="360" w:lineRule="auto"/>
        <w:ind w:firstLine="720"/>
        <w:jc w:val="both"/>
        <w:rPr>
          <w:rFonts w:ascii="Garamond" w:hAnsi="Garamond"/>
          <w:b/>
          <w:sz w:val="24"/>
          <w:szCs w:val="24"/>
        </w:rPr>
      </w:pPr>
    </w:p>
    <w:p w:rsidR="00C74CE5" w:rsidRDefault="00C74CE5" w:rsidP="00735D34">
      <w:pPr>
        <w:spacing w:after="0" w:line="360" w:lineRule="auto"/>
        <w:ind w:firstLine="720"/>
        <w:jc w:val="both"/>
        <w:rPr>
          <w:rFonts w:ascii="Garamond" w:hAnsi="Garamond"/>
          <w:b/>
          <w:sz w:val="24"/>
          <w:szCs w:val="24"/>
        </w:rPr>
      </w:pPr>
    </w:p>
    <w:p w:rsidR="00C74CE5" w:rsidRDefault="00C74CE5" w:rsidP="00735D34">
      <w:pPr>
        <w:spacing w:after="0" w:line="360" w:lineRule="auto"/>
        <w:ind w:firstLine="720"/>
        <w:jc w:val="both"/>
        <w:rPr>
          <w:rFonts w:ascii="Garamond" w:hAnsi="Garamond"/>
          <w:b/>
          <w:sz w:val="24"/>
          <w:szCs w:val="24"/>
        </w:rPr>
      </w:pPr>
    </w:p>
    <w:p w:rsidR="00C74CE5" w:rsidRDefault="00C74CE5" w:rsidP="00735D34">
      <w:pPr>
        <w:spacing w:after="0" w:line="360" w:lineRule="auto"/>
        <w:ind w:firstLine="720"/>
        <w:jc w:val="both"/>
        <w:rPr>
          <w:rFonts w:ascii="Garamond" w:hAnsi="Garamond"/>
          <w:b/>
          <w:sz w:val="24"/>
          <w:szCs w:val="24"/>
        </w:rPr>
      </w:pPr>
      <w:r>
        <w:rPr>
          <w:rFonts w:ascii="Garamond" w:hAnsi="Garamond"/>
          <w:b/>
          <w:sz w:val="24"/>
          <w:szCs w:val="24"/>
        </w:rPr>
        <w:t>LABORATORIO</w:t>
      </w:r>
    </w:p>
    <w:p w:rsidR="00257394" w:rsidRDefault="00D679B5" w:rsidP="00257394">
      <w:pPr>
        <w:spacing w:after="0" w:line="360" w:lineRule="auto"/>
        <w:ind w:firstLine="720"/>
        <w:jc w:val="both"/>
        <w:rPr>
          <w:rFonts w:ascii="Garamond" w:hAnsi="Garamond"/>
          <w:b/>
          <w:sz w:val="24"/>
          <w:szCs w:val="24"/>
        </w:rPr>
      </w:pPr>
      <w:r>
        <w:rPr>
          <w:rFonts w:ascii="Garamond" w:hAnsi="Garamond"/>
          <w:b/>
          <w:sz w:val="24"/>
          <w:szCs w:val="24"/>
        </w:rPr>
        <w:t>Analisi e l</w:t>
      </w:r>
      <w:r w:rsidR="00050360">
        <w:rPr>
          <w:rFonts w:ascii="Garamond" w:hAnsi="Garamond"/>
          <w:b/>
          <w:sz w:val="24"/>
          <w:szCs w:val="24"/>
        </w:rPr>
        <w:t xml:space="preserve">ettura </w:t>
      </w:r>
      <w:r w:rsidR="00257394">
        <w:rPr>
          <w:rFonts w:ascii="Garamond" w:hAnsi="Garamond"/>
          <w:b/>
          <w:sz w:val="24"/>
          <w:szCs w:val="24"/>
        </w:rPr>
        <w:t xml:space="preserve">di </w:t>
      </w:r>
      <w:r w:rsidR="00257394" w:rsidRPr="00257394">
        <w:rPr>
          <w:rFonts w:ascii="Garamond" w:hAnsi="Garamond"/>
          <w:b/>
          <w:sz w:val="24"/>
          <w:szCs w:val="24"/>
        </w:rPr>
        <w:t xml:space="preserve">documenti </w:t>
      </w:r>
      <w:r w:rsidR="00257394">
        <w:rPr>
          <w:rFonts w:ascii="Garamond" w:hAnsi="Garamond"/>
          <w:b/>
          <w:sz w:val="24"/>
          <w:szCs w:val="24"/>
        </w:rPr>
        <w:t>vescovili emessi dalla Chiesa ascolana</w:t>
      </w:r>
    </w:p>
    <w:p w:rsidR="00050360" w:rsidRPr="00437269" w:rsidRDefault="00050360" w:rsidP="00735D34">
      <w:pPr>
        <w:spacing w:after="0" w:line="360" w:lineRule="auto"/>
        <w:ind w:firstLine="720"/>
        <w:jc w:val="both"/>
        <w:rPr>
          <w:rFonts w:ascii="Garamond" w:hAnsi="Garamond"/>
          <w:b/>
          <w:sz w:val="24"/>
          <w:szCs w:val="24"/>
        </w:rPr>
      </w:pPr>
    </w:p>
    <w:p w:rsidR="00FF257E" w:rsidRDefault="00FF257E" w:rsidP="00735D34">
      <w:pPr>
        <w:spacing w:after="0" w:line="360" w:lineRule="auto"/>
        <w:ind w:firstLine="720"/>
        <w:jc w:val="both"/>
        <w:rPr>
          <w:rFonts w:ascii="Garamond" w:hAnsi="Garamond"/>
          <w:sz w:val="24"/>
          <w:szCs w:val="24"/>
        </w:rPr>
      </w:pPr>
    </w:p>
    <w:p w:rsidR="00FF257E" w:rsidRDefault="00FF257E" w:rsidP="00735D34">
      <w:pPr>
        <w:spacing w:after="0" w:line="360" w:lineRule="auto"/>
        <w:ind w:firstLine="720"/>
        <w:jc w:val="both"/>
        <w:rPr>
          <w:rFonts w:ascii="Garamond" w:hAnsi="Garamond"/>
          <w:sz w:val="24"/>
          <w:szCs w:val="24"/>
        </w:rPr>
      </w:pPr>
    </w:p>
    <w:p w:rsidR="00FF257E" w:rsidRDefault="00FF257E" w:rsidP="00735D34">
      <w:pPr>
        <w:spacing w:after="0" w:line="360" w:lineRule="auto"/>
        <w:ind w:firstLine="720"/>
        <w:jc w:val="both"/>
        <w:rPr>
          <w:rFonts w:ascii="Garamond" w:hAnsi="Garamond"/>
          <w:sz w:val="24"/>
          <w:szCs w:val="24"/>
        </w:rPr>
      </w:pPr>
      <w:r>
        <w:rPr>
          <w:noProof/>
          <w:lang w:eastAsia="it-IT"/>
        </w:rPr>
        <w:lastRenderedPageBreak/>
        <w:drawing>
          <wp:inline distT="0" distB="0" distL="0" distR="0" wp14:anchorId="6855FA2D" wp14:editId="456B8802">
            <wp:extent cx="5275303" cy="8429625"/>
            <wp:effectExtent l="0" t="0" r="1905" b="0"/>
            <wp:docPr id="6" name="Picture 2" descr="C:\PC MARTINA\RIPRODUZIONI DOCUMENTI VARI\foto archivio ascoli\definitivi\estensione tiff\ASAP, SAM, cass. I, n.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descr="C:\PC MARTINA\RIPRODUZIONI DOCUMENTI VARI\foto archivio ascoli\definitivi\estensione tiff\ASAP, SAM, cass. I, n.2.tif"/>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281917" cy="8440194"/>
                    </a:xfrm>
                    <a:prstGeom prst="rect">
                      <a:avLst/>
                    </a:prstGeom>
                    <a:noFill/>
                    <a:extLst/>
                  </pic:spPr>
                </pic:pic>
              </a:graphicData>
            </a:graphic>
          </wp:inline>
        </w:drawing>
      </w:r>
    </w:p>
    <w:p w:rsidR="004477C4" w:rsidRPr="00CC5FF7" w:rsidRDefault="004477C4" w:rsidP="004477C4">
      <w:pPr>
        <w:spacing w:after="0" w:line="240" w:lineRule="auto"/>
        <w:rPr>
          <w:rFonts w:ascii="Garamond" w:hAnsi="Garamond"/>
          <w:sz w:val="24"/>
          <w:szCs w:val="24"/>
        </w:rPr>
      </w:pPr>
      <w:r w:rsidRPr="00CC5FF7">
        <w:rPr>
          <w:rFonts w:ascii="Garamond" w:hAnsi="Garamond"/>
          <w:b/>
          <w:bCs/>
          <w:sz w:val="24"/>
          <w:szCs w:val="24"/>
        </w:rPr>
        <w:t>1067</w:t>
      </w:r>
    </w:p>
    <w:p w:rsidR="004477C4" w:rsidRPr="00CC5FF7" w:rsidRDefault="004477C4" w:rsidP="004477C4">
      <w:pPr>
        <w:spacing w:after="0" w:line="240" w:lineRule="auto"/>
        <w:rPr>
          <w:rFonts w:ascii="Garamond" w:hAnsi="Garamond"/>
          <w:sz w:val="24"/>
          <w:szCs w:val="24"/>
        </w:rPr>
      </w:pPr>
      <w:r w:rsidRPr="00CC5FF7">
        <w:rPr>
          <w:rFonts w:ascii="Garamond" w:hAnsi="Garamond"/>
          <w:b/>
          <w:bCs/>
          <w:i/>
          <w:sz w:val="24"/>
          <w:szCs w:val="24"/>
        </w:rPr>
        <w:t>Scriptum</w:t>
      </w:r>
      <w:r w:rsidRPr="00CC5FF7">
        <w:rPr>
          <w:rFonts w:ascii="Garamond" w:hAnsi="Garamond"/>
          <w:b/>
          <w:bCs/>
          <w:sz w:val="24"/>
          <w:szCs w:val="24"/>
        </w:rPr>
        <w:t xml:space="preserve"> del vescovo Bernardo II</w:t>
      </w:r>
      <w:r w:rsidRPr="00CC5FF7">
        <w:rPr>
          <w:rFonts w:ascii="Garamond" w:hAnsi="Garamond"/>
          <w:sz w:val="24"/>
          <w:szCs w:val="24"/>
        </w:rPr>
        <w:t xml:space="preserve"> (</w:t>
      </w:r>
      <w:r w:rsidRPr="00CC5FF7">
        <w:rPr>
          <w:rFonts w:ascii="Garamond" w:hAnsi="Garamond"/>
          <w:b/>
          <w:bCs/>
          <w:sz w:val="24"/>
          <w:szCs w:val="24"/>
        </w:rPr>
        <w:t xml:space="preserve">Ascoli Piceno, Archivio di Stato, S. Angelo Magno, </w:t>
      </w:r>
      <w:bookmarkStart w:id="0" w:name="_GoBack"/>
      <w:bookmarkEnd w:id="0"/>
      <w:r w:rsidRPr="00CC5FF7">
        <w:rPr>
          <w:rFonts w:ascii="Garamond" w:hAnsi="Garamond"/>
          <w:b/>
          <w:bCs/>
          <w:sz w:val="24"/>
          <w:szCs w:val="24"/>
          <w:lang w:val="pl-PL"/>
        </w:rPr>
        <w:t xml:space="preserve">cass. I, n. 2) </w:t>
      </w:r>
    </w:p>
    <w:p w:rsidR="004477C4" w:rsidRPr="00735D34" w:rsidRDefault="004477C4" w:rsidP="00735D34">
      <w:pPr>
        <w:spacing w:after="0" w:line="360" w:lineRule="auto"/>
        <w:ind w:firstLine="720"/>
        <w:jc w:val="both"/>
        <w:rPr>
          <w:rFonts w:ascii="Garamond" w:hAnsi="Garamond"/>
          <w:sz w:val="24"/>
          <w:szCs w:val="24"/>
        </w:rPr>
      </w:pPr>
    </w:p>
    <w:p w:rsidR="00CC5FF7" w:rsidRDefault="00CC5FF7" w:rsidP="00CC5FF7">
      <w:pPr>
        <w:spacing w:after="0" w:line="240" w:lineRule="auto"/>
        <w:rPr>
          <w:rFonts w:ascii="Garamond" w:hAnsi="Garamond"/>
          <w:b/>
          <w:bCs/>
          <w:sz w:val="24"/>
          <w:szCs w:val="24"/>
        </w:rPr>
      </w:pPr>
    </w:p>
    <w:p w:rsidR="00FF257E" w:rsidRDefault="00361B42">
      <w:r>
        <w:rPr>
          <w:noProof/>
          <w:lang w:eastAsia="it-IT"/>
        </w:rPr>
        <w:drawing>
          <wp:inline distT="0" distB="0" distL="0" distR="0" wp14:anchorId="4711C354" wp14:editId="0F7F57FE">
            <wp:extent cx="6039626" cy="7532480"/>
            <wp:effectExtent l="0" t="0" r="0" b="0"/>
            <wp:docPr id="5" name="Picture 2" descr="C:\PC MARTINA\RIPRODUZIONI DOCUMENTI VARI\foto archivio ascoli\definitivi\estensione tiff\ASAP, SAM, cass. II, n.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C:\PC MARTINA\RIPRODUZIONI DOCUMENTI VARI\foto archivio ascoli\definitivi\estensione tiff\ASAP, SAM, cass. II, n.2.tif"/>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044530" cy="7538596"/>
                    </a:xfrm>
                    <a:prstGeom prst="rect">
                      <a:avLst/>
                    </a:prstGeom>
                    <a:noFill/>
                    <a:extLst/>
                  </pic:spPr>
                </pic:pic>
              </a:graphicData>
            </a:graphic>
          </wp:inline>
        </w:drawing>
      </w:r>
    </w:p>
    <w:p w:rsidR="00361B42" w:rsidRPr="00CC5FF7" w:rsidRDefault="00361B42" w:rsidP="00CC5FF7">
      <w:pPr>
        <w:spacing w:after="0" w:line="240" w:lineRule="auto"/>
        <w:rPr>
          <w:rFonts w:ascii="Garamond" w:hAnsi="Garamond"/>
          <w:sz w:val="24"/>
          <w:szCs w:val="24"/>
        </w:rPr>
      </w:pPr>
      <w:r w:rsidRPr="00CC5FF7">
        <w:rPr>
          <w:rFonts w:ascii="Garamond" w:hAnsi="Garamond"/>
          <w:b/>
          <w:bCs/>
          <w:sz w:val="24"/>
          <w:szCs w:val="24"/>
        </w:rPr>
        <w:t>1101</w:t>
      </w:r>
    </w:p>
    <w:p w:rsidR="00361B42" w:rsidRPr="00CC5FF7" w:rsidRDefault="008A579B" w:rsidP="00CC5FF7">
      <w:pPr>
        <w:spacing w:after="0" w:line="240" w:lineRule="auto"/>
        <w:rPr>
          <w:rFonts w:ascii="Garamond" w:hAnsi="Garamond"/>
        </w:rPr>
      </w:pPr>
      <w:r w:rsidRPr="00CC5FF7">
        <w:rPr>
          <w:rFonts w:ascii="Garamond" w:hAnsi="Garamond"/>
          <w:b/>
          <w:bCs/>
          <w:i/>
          <w:sz w:val="24"/>
          <w:szCs w:val="24"/>
        </w:rPr>
        <w:t xml:space="preserve">Cartula </w:t>
      </w:r>
      <w:proofErr w:type="spellStart"/>
      <w:r w:rsidRPr="00CC5FF7">
        <w:rPr>
          <w:rFonts w:ascii="Garamond" w:hAnsi="Garamond"/>
          <w:b/>
          <w:bCs/>
          <w:i/>
          <w:sz w:val="24"/>
          <w:szCs w:val="24"/>
        </w:rPr>
        <w:t>cumcambiationis</w:t>
      </w:r>
      <w:proofErr w:type="spellEnd"/>
      <w:r w:rsidRPr="00CC5FF7">
        <w:rPr>
          <w:rFonts w:ascii="Garamond" w:hAnsi="Garamond"/>
          <w:b/>
          <w:bCs/>
          <w:sz w:val="24"/>
          <w:szCs w:val="24"/>
        </w:rPr>
        <w:t xml:space="preserve"> del vescovo </w:t>
      </w:r>
      <w:r w:rsidR="00361B42" w:rsidRPr="00CC5FF7">
        <w:rPr>
          <w:rFonts w:ascii="Garamond" w:hAnsi="Garamond"/>
          <w:b/>
          <w:bCs/>
          <w:sz w:val="24"/>
          <w:szCs w:val="24"/>
        </w:rPr>
        <w:t>Alberico</w:t>
      </w:r>
      <w:r w:rsidR="00361B42" w:rsidRPr="00CC5FF7">
        <w:rPr>
          <w:rFonts w:ascii="Garamond" w:hAnsi="Garamond"/>
          <w:sz w:val="24"/>
          <w:szCs w:val="24"/>
        </w:rPr>
        <w:t xml:space="preserve"> (</w:t>
      </w:r>
      <w:r w:rsidR="00361B42" w:rsidRPr="00CC5FF7">
        <w:rPr>
          <w:rFonts w:ascii="Garamond" w:hAnsi="Garamond"/>
          <w:b/>
          <w:bCs/>
          <w:sz w:val="24"/>
          <w:szCs w:val="24"/>
        </w:rPr>
        <w:t xml:space="preserve">Ascoli Piceno, Archivio di Stato, S. Angelo Magno, </w:t>
      </w:r>
      <w:r w:rsidR="00361B42" w:rsidRPr="00CC5FF7">
        <w:rPr>
          <w:rFonts w:ascii="Garamond" w:hAnsi="Garamond"/>
          <w:b/>
          <w:bCs/>
          <w:sz w:val="24"/>
          <w:szCs w:val="24"/>
          <w:lang w:val="pl-PL"/>
        </w:rPr>
        <w:t xml:space="preserve">cass. </w:t>
      </w:r>
      <w:r w:rsidR="00361B42" w:rsidRPr="00CC5FF7">
        <w:rPr>
          <w:rFonts w:ascii="Garamond" w:hAnsi="Garamond"/>
          <w:b/>
          <w:bCs/>
          <w:sz w:val="24"/>
          <w:szCs w:val="24"/>
        </w:rPr>
        <w:t>I</w:t>
      </w:r>
      <w:r w:rsidR="00361B42" w:rsidRPr="00CC5FF7">
        <w:rPr>
          <w:rFonts w:ascii="Garamond" w:hAnsi="Garamond"/>
          <w:b/>
          <w:bCs/>
          <w:sz w:val="24"/>
          <w:szCs w:val="24"/>
          <w:lang w:val="pl-PL"/>
        </w:rPr>
        <w:t>I, n. 2)</w:t>
      </w:r>
      <w:r w:rsidR="00361B42" w:rsidRPr="00CC5FF7">
        <w:rPr>
          <w:rFonts w:ascii="Garamond" w:hAnsi="Garamond"/>
          <w:b/>
          <w:bCs/>
          <w:lang w:val="pl-PL"/>
        </w:rPr>
        <w:t xml:space="preserve"> </w:t>
      </w:r>
    </w:p>
    <w:p w:rsidR="00361B42" w:rsidRDefault="00361B42"/>
    <w:p w:rsidR="00CC5FF7" w:rsidRPr="00A63CB9" w:rsidRDefault="00CC5FF7" w:rsidP="00A63CB9">
      <w:r>
        <w:rPr>
          <w:noProof/>
          <w:lang w:eastAsia="it-IT"/>
        </w:rPr>
        <w:drawing>
          <wp:inline distT="0" distB="0" distL="0" distR="0" wp14:anchorId="4C7DC2AD" wp14:editId="0FA24C14">
            <wp:extent cx="5429250" cy="8091990"/>
            <wp:effectExtent l="0" t="0" r="0" b="4445"/>
            <wp:docPr id="2" name="Picture 2" descr="C:\PC MARTINA\RIPRODUZIONI DOCUMENTI VARI\foto archivio ascoli\definitivi\estensione tiff\ACAP, C 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C:\PC MARTINA\RIPRODUZIONI DOCUMENTI VARI\foto archivio ascoli\definitivi\estensione tiff\ACAP, C 1.t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429250" cy="8091990"/>
                    </a:xfrm>
                    <a:prstGeom prst="rect">
                      <a:avLst/>
                    </a:prstGeom>
                    <a:noFill/>
                    <a:extLst/>
                  </pic:spPr>
                </pic:pic>
              </a:graphicData>
            </a:graphic>
          </wp:inline>
        </w:drawing>
      </w:r>
    </w:p>
    <w:p w:rsidR="00A63CB9" w:rsidRDefault="00F91727" w:rsidP="00CC5FF7">
      <w:pPr>
        <w:spacing w:after="0" w:line="240" w:lineRule="auto"/>
        <w:rPr>
          <w:rFonts w:ascii="Garamond" w:hAnsi="Garamond"/>
          <w:b/>
          <w:sz w:val="24"/>
          <w:szCs w:val="24"/>
        </w:rPr>
      </w:pPr>
      <w:r w:rsidRPr="00CC5FF7">
        <w:rPr>
          <w:rFonts w:ascii="Garamond" w:hAnsi="Garamond"/>
          <w:b/>
          <w:bCs/>
          <w:sz w:val="24"/>
          <w:szCs w:val="24"/>
        </w:rPr>
        <w:t>1190</w:t>
      </w:r>
      <w:r w:rsidR="00CC5FF7" w:rsidRPr="00CC5FF7">
        <w:rPr>
          <w:rFonts w:ascii="Garamond" w:hAnsi="Garamond"/>
          <w:b/>
          <w:sz w:val="24"/>
          <w:szCs w:val="24"/>
        </w:rPr>
        <w:t xml:space="preserve"> </w:t>
      </w:r>
    </w:p>
    <w:p w:rsidR="00F91727" w:rsidRPr="00CC5FF7" w:rsidRDefault="00F91727" w:rsidP="00CC5FF7">
      <w:pPr>
        <w:spacing w:after="0" w:line="240" w:lineRule="auto"/>
        <w:rPr>
          <w:rFonts w:ascii="Garamond" w:hAnsi="Garamond"/>
          <w:b/>
          <w:sz w:val="24"/>
          <w:szCs w:val="24"/>
        </w:rPr>
      </w:pPr>
      <w:r w:rsidRPr="00CC5FF7">
        <w:rPr>
          <w:rFonts w:ascii="Garamond" w:hAnsi="Garamond"/>
          <w:b/>
          <w:i/>
          <w:sz w:val="24"/>
          <w:szCs w:val="24"/>
          <w:lang w:val="fr-FR"/>
        </w:rPr>
        <w:t xml:space="preserve">Pagina </w:t>
      </w:r>
      <w:proofErr w:type="spellStart"/>
      <w:r w:rsidRPr="00CC5FF7">
        <w:rPr>
          <w:rFonts w:ascii="Garamond" w:hAnsi="Garamond"/>
          <w:b/>
          <w:i/>
          <w:sz w:val="24"/>
          <w:szCs w:val="24"/>
          <w:lang w:val="fr-FR"/>
        </w:rPr>
        <w:t>constitutionis</w:t>
      </w:r>
      <w:proofErr w:type="spellEnd"/>
      <w:r w:rsidRPr="00CC5FF7">
        <w:rPr>
          <w:rFonts w:ascii="Garamond" w:hAnsi="Garamond"/>
          <w:b/>
          <w:i/>
          <w:sz w:val="24"/>
          <w:szCs w:val="24"/>
          <w:lang w:val="fr-FR"/>
        </w:rPr>
        <w:t xml:space="preserve"> </w:t>
      </w:r>
      <w:proofErr w:type="spellStart"/>
      <w:r w:rsidRPr="00CC5FF7">
        <w:rPr>
          <w:rFonts w:ascii="Garamond" w:hAnsi="Garamond"/>
          <w:b/>
          <w:i/>
          <w:sz w:val="24"/>
          <w:szCs w:val="24"/>
          <w:lang w:val="fr-FR"/>
        </w:rPr>
        <w:t>seu</w:t>
      </w:r>
      <w:proofErr w:type="spellEnd"/>
      <w:r w:rsidRPr="00CC5FF7">
        <w:rPr>
          <w:rFonts w:ascii="Garamond" w:hAnsi="Garamond"/>
          <w:b/>
          <w:i/>
          <w:sz w:val="24"/>
          <w:szCs w:val="24"/>
          <w:lang w:val="fr-FR"/>
        </w:rPr>
        <w:t xml:space="preserve"> </w:t>
      </w:r>
      <w:proofErr w:type="spellStart"/>
      <w:r w:rsidRPr="00CC5FF7">
        <w:rPr>
          <w:rFonts w:ascii="Garamond" w:hAnsi="Garamond"/>
          <w:b/>
          <w:i/>
          <w:sz w:val="24"/>
          <w:szCs w:val="24"/>
          <w:lang w:val="fr-FR"/>
        </w:rPr>
        <w:t>confirmationis</w:t>
      </w:r>
      <w:proofErr w:type="spellEnd"/>
      <w:r w:rsidRPr="00CC5FF7">
        <w:rPr>
          <w:rFonts w:ascii="Garamond" w:hAnsi="Garamond"/>
          <w:b/>
          <w:bCs/>
          <w:sz w:val="24"/>
          <w:szCs w:val="24"/>
        </w:rPr>
        <w:t xml:space="preserve"> del vescovo Rinaldo</w:t>
      </w:r>
      <w:r w:rsidRPr="00CC5FF7">
        <w:rPr>
          <w:rFonts w:ascii="Garamond" w:hAnsi="Garamond"/>
          <w:b/>
          <w:sz w:val="24"/>
          <w:szCs w:val="24"/>
        </w:rPr>
        <w:t xml:space="preserve"> </w:t>
      </w:r>
      <w:r w:rsidRPr="00CC5FF7">
        <w:rPr>
          <w:rFonts w:ascii="Garamond" w:hAnsi="Garamond"/>
          <w:b/>
          <w:bCs/>
          <w:sz w:val="24"/>
          <w:szCs w:val="24"/>
        </w:rPr>
        <w:t>(Ascoli Piceno, Archivio storico diocesano, Archivio Capitolare, C1)</w:t>
      </w:r>
    </w:p>
    <w:p w:rsidR="00F91727" w:rsidRDefault="00F91727"/>
    <w:p w:rsidR="003D0361" w:rsidRDefault="003D0361" w:rsidP="00A63CB9">
      <w:pPr>
        <w:spacing w:after="0" w:line="240" w:lineRule="auto"/>
        <w:jc w:val="both"/>
        <w:rPr>
          <w:rFonts w:ascii="Garamond" w:hAnsi="Garamond"/>
          <w:b/>
          <w:sz w:val="24"/>
          <w:szCs w:val="24"/>
          <w:lang w:val="fr-FR"/>
        </w:rPr>
      </w:pPr>
      <w:r>
        <w:rPr>
          <w:rFonts w:ascii="Garamond" w:hAnsi="Garamond"/>
          <w:b/>
          <w:noProof/>
          <w:sz w:val="24"/>
          <w:szCs w:val="24"/>
          <w:lang w:eastAsia="it-IT"/>
        </w:rPr>
        <w:drawing>
          <wp:inline distT="0" distB="0" distL="0" distR="0" wp14:anchorId="5961D124" wp14:editId="18A14ADE">
            <wp:extent cx="6772275" cy="6278464"/>
            <wp:effectExtent l="0" t="0" r="0" b="8255"/>
            <wp:docPr id="4" name="Immagine 4" descr="C:\PC MARTINA\RIPRODUZIONI DOCUMENTI VARI\foto archivio ascoli\definitivi\estensione tiff\ACAP, C 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PC MARTINA\RIPRODUZIONI DOCUMENTI VARI\foto archivio ascoli\definitivi\estensione tiff\ACAP, C 4.t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778355" cy="6284100"/>
                    </a:xfrm>
                    <a:prstGeom prst="rect">
                      <a:avLst/>
                    </a:prstGeom>
                    <a:noFill/>
                    <a:ln>
                      <a:noFill/>
                    </a:ln>
                  </pic:spPr>
                </pic:pic>
              </a:graphicData>
            </a:graphic>
          </wp:inline>
        </w:drawing>
      </w:r>
    </w:p>
    <w:p w:rsidR="003D0361" w:rsidRDefault="003D0361" w:rsidP="00A63CB9">
      <w:pPr>
        <w:spacing w:after="0" w:line="240" w:lineRule="auto"/>
        <w:jc w:val="both"/>
        <w:rPr>
          <w:rFonts w:ascii="Garamond" w:hAnsi="Garamond"/>
          <w:b/>
          <w:sz w:val="24"/>
          <w:szCs w:val="24"/>
          <w:lang w:val="fr-FR"/>
        </w:rPr>
      </w:pPr>
    </w:p>
    <w:p w:rsidR="003D0361" w:rsidRDefault="003D0361" w:rsidP="00A63CB9">
      <w:pPr>
        <w:spacing w:after="0" w:line="240" w:lineRule="auto"/>
        <w:jc w:val="both"/>
        <w:rPr>
          <w:rFonts w:ascii="Garamond" w:hAnsi="Garamond"/>
          <w:b/>
          <w:sz w:val="24"/>
          <w:szCs w:val="24"/>
          <w:lang w:val="fr-FR"/>
        </w:rPr>
      </w:pPr>
    </w:p>
    <w:p w:rsidR="00A63CB9" w:rsidRPr="00A63CB9" w:rsidRDefault="003D0361" w:rsidP="00A63CB9">
      <w:pPr>
        <w:spacing w:after="0" w:line="240" w:lineRule="auto"/>
        <w:jc w:val="both"/>
        <w:rPr>
          <w:rFonts w:ascii="Garamond" w:hAnsi="Garamond"/>
          <w:b/>
          <w:sz w:val="24"/>
          <w:szCs w:val="24"/>
          <w:lang w:val="fr-FR"/>
        </w:rPr>
      </w:pPr>
      <w:r>
        <w:rPr>
          <w:rFonts w:ascii="Garamond" w:hAnsi="Garamond"/>
          <w:b/>
          <w:sz w:val="24"/>
          <w:szCs w:val="24"/>
          <w:lang w:val="fr-FR"/>
        </w:rPr>
        <w:t>1</w:t>
      </w:r>
      <w:r w:rsidR="00A63CB9" w:rsidRPr="00A63CB9">
        <w:rPr>
          <w:rFonts w:ascii="Garamond" w:hAnsi="Garamond"/>
          <w:b/>
          <w:sz w:val="24"/>
          <w:szCs w:val="24"/>
          <w:lang w:val="fr-FR"/>
        </w:rPr>
        <w:t>237</w:t>
      </w:r>
    </w:p>
    <w:p w:rsidR="00A63CB9" w:rsidRPr="00A63CB9" w:rsidRDefault="00A63CB9" w:rsidP="00A63CB9">
      <w:pPr>
        <w:spacing w:after="0" w:line="240" w:lineRule="auto"/>
        <w:jc w:val="both"/>
        <w:rPr>
          <w:rFonts w:ascii="Garamond" w:hAnsi="Garamond"/>
          <w:b/>
          <w:sz w:val="24"/>
          <w:szCs w:val="24"/>
          <w:lang w:val="fr-FR"/>
        </w:rPr>
      </w:pPr>
      <w:r w:rsidRPr="00A63CB9">
        <w:rPr>
          <w:rFonts w:ascii="Garamond" w:hAnsi="Garamond"/>
          <w:b/>
          <w:i/>
          <w:sz w:val="24"/>
          <w:szCs w:val="24"/>
          <w:lang w:val="fr-FR"/>
        </w:rPr>
        <w:t xml:space="preserve">Pagina </w:t>
      </w:r>
      <w:proofErr w:type="spellStart"/>
      <w:r w:rsidRPr="00A63CB9">
        <w:rPr>
          <w:rFonts w:ascii="Garamond" w:hAnsi="Garamond"/>
          <w:b/>
          <w:i/>
          <w:sz w:val="24"/>
          <w:szCs w:val="24"/>
          <w:lang w:val="fr-FR"/>
        </w:rPr>
        <w:t>confirmationis</w:t>
      </w:r>
      <w:proofErr w:type="spellEnd"/>
      <w:r w:rsidRPr="00A63CB9">
        <w:rPr>
          <w:rFonts w:ascii="Garamond" w:hAnsi="Garamond"/>
          <w:b/>
          <w:i/>
          <w:sz w:val="24"/>
          <w:szCs w:val="24"/>
          <w:lang w:val="fr-FR"/>
        </w:rPr>
        <w:t xml:space="preserve"> et </w:t>
      </w:r>
      <w:proofErr w:type="spellStart"/>
      <w:r w:rsidRPr="00A63CB9">
        <w:rPr>
          <w:rFonts w:ascii="Garamond" w:hAnsi="Garamond"/>
          <w:b/>
          <w:i/>
          <w:sz w:val="24"/>
          <w:szCs w:val="24"/>
          <w:lang w:val="fr-FR"/>
        </w:rPr>
        <w:t>concessionis</w:t>
      </w:r>
      <w:proofErr w:type="spellEnd"/>
      <w:r w:rsidRPr="00A63CB9">
        <w:rPr>
          <w:rFonts w:ascii="Garamond" w:hAnsi="Garamond"/>
          <w:b/>
          <w:sz w:val="24"/>
          <w:szCs w:val="24"/>
          <w:lang w:val="fr-FR"/>
        </w:rPr>
        <w:t xml:space="preserve"> </w:t>
      </w:r>
      <w:proofErr w:type="spellStart"/>
      <w:r w:rsidRPr="00A63CB9">
        <w:rPr>
          <w:rFonts w:ascii="Garamond" w:hAnsi="Garamond"/>
          <w:b/>
          <w:sz w:val="24"/>
          <w:szCs w:val="24"/>
          <w:lang w:val="fr-FR"/>
        </w:rPr>
        <w:t>del</w:t>
      </w:r>
      <w:proofErr w:type="spellEnd"/>
      <w:r w:rsidRPr="00A63CB9">
        <w:rPr>
          <w:rFonts w:ascii="Garamond" w:hAnsi="Garamond"/>
          <w:b/>
          <w:sz w:val="24"/>
          <w:szCs w:val="24"/>
          <w:lang w:val="fr-FR"/>
        </w:rPr>
        <w:t xml:space="preserve"> </w:t>
      </w:r>
      <w:proofErr w:type="spellStart"/>
      <w:r w:rsidRPr="00A63CB9">
        <w:rPr>
          <w:rFonts w:ascii="Garamond" w:hAnsi="Garamond"/>
          <w:b/>
          <w:sz w:val="24"/>
          <w:szCs w:val="24"/>
          <w:lang w:val="fr-FR"/>
        </w:rPr>
        <w:t>vescovo</w:t>
      </w:r>
      <w:proofErr w:type="spellEnd"/>
      <w:r w:rsidRPr="00A63CB9">
        <w:rPr>
          <w:rFonts w:ascii="Garamond" w:hAnsi="Garamond"/>
          <w:b/>
          <w:sz w:val="24"/>
          <w:szCs w:val="24"/>
          <w:lang w:val="fr-FR"/>
        </w:rPr>
        <w:t xml:space="preserve"> Matteo </w:t>
      </w:r>
      <w:proofErr w:type="spellStart"/>
      <w:r w:rsidRPr="00A63CB9">
        <w:rPr>
          <w:rFonts w:ascii="Garamond" w:hAnsi="Garamond"/>
          <w:b/>
          <w:sz w:val="24"/>
          <w:szCs w:val="24"/>
          <w:lang w:val="fr-FR"/>
        </w:rPr>
        <w:t>del</w:t>
      </w:r>
      <w:proofErr w:type="spellEnd"/>
      <w:r w:rsidRPr="00A63CB9">
        <w:rPr>
          <w:rFonts w:ascii="Garamond" w:hAnsi="Garamond"/>
          <w:b/>
          <w:sz w:val="24"/>
          <w:szCs w:val="24"/>
          <w:lang w:val="fr-FR"/>
        </w:rPr>
        <w:t xml:space="preserve"> </w:t>
      </w:r>
      <w:r w:rsidRPr="00A63CB9">
        <w:rPr>
          <w:rFonts w:ascii="Garamond" w:hAnsi="Garamond"/>
          <w:b/>
          <w:sz w:val="24"/>
          <w:szCs w:val="24"/>
        </w:rPr>
        <w:t>1237 maggio 1</w:t>
      </w:r>
      <w:r w:rsidRPr="00A63CB9">
        <w:rPr>
          <w:rFonts w:ascii="Garamond" w:hAnsi="Garamond"/>
          <w:b/>
          <w:sz w:val="24"/>
          <w:szCs w:val="24"/>
          <w:lang w:val="fr-FR"/>
        </w:rPr>
        <w:t xml:space="preserve"> </w:t>
      </w:r>
      <w:r w:rsidR="00BC4440" w:rsidRPr="00CC5FF7">
        <w:rPr>
          <w:rFonts w:ascii="Garamond" w:hAnsi="Garamond"/>
          <w:b/>
          <w:bCs/>
          <w:sz w:val="24"/>
          <w:szCs w:val="24"/>
        </w:rPr>
        <w:t>(Ascoli Piceno, Archivio storico di</w:t>
      </w:r>
      <w:r w:rsidR="00BC4440">
        <w:rPr>
          <w:rFonts w:ascii="Garamond" w:hAnsi="Garamond"/>
          <w:b/>
          <w:bCs/>
          <w:sz w:val="24"/>
          <w:szCs w:val="24"/>
        </w:rPr>
        <w:t>ocesano, Archivio Capitolare, C4</w:t>
      </w:r>
      <w:r w:rsidR="00BC4440" w:rsidRPr="00CC5FF7">
        <w:rPr>
          <w:rFonts w:ascii="Garamond" w:hAnsi="Garamond"/>
          <w:b/>
          <w:bCs/>
          <w:sz w:val="24"/>
          <w:szCs w:val="24"/>
        </w:rPr>
        <w:t>)</w:t>
      </w:r>
    </w:p>
    <w:p w:rsidR="00A63CB9" w:rsidRDefault="00A63CB9" w:rsidP="00A63CB9">
      <w:pPr>
        <w:spacing w:after="0" w:line="240" w:lineRule="auto"/>
        <w:jc w:val="both"/>
        <w:rPr>
          <w:rFonts w:ascii="Garamond" w:hAnsi="Garamond"/>
          <w:b/>
          <w:sz w:val="24"/>
          <w:szCs w:val="24"/>
        </w:rPr>
      </w:pPr>
    </w:p>
    <w:p w:rsidR="00A63CB9" w:rsidRDefault="00A63CB9" w:rsidP="00A63CB9">
      <w:pPr>
        <w:spacing w:after="0" w:line="240" w:lineRule="auto"/>
        <w:jc w:val="both"/>
        <w:rPr>
          <w:rFonts w:ascii="Garamond" w:hAnsi="Garamond"/>
          <w:b/>
          <w:sz w:val="24"/>
          <w:szCs w:val="24"/>
        </w:rPr>
      </w:pPr>
    </w:p>
    <w:p w:rsidR="00A63CB9" w:rsidRDefault="00A63CB9" w:rsidP="00A63CB9">
      <w:pPr>
        <w:spacing w:after="0" w:line="240" w:lineRule="auto"/>
        <w:jc w:val="both"/>
        <w:rPr>
          <w:rFonts w:ascii="Garamond" w:hAnsi="Garamond"/>
          <w:b/>
          <w:sz w:val="24"/>
          <w:szCs w:val="24"/>
        </w:rPr>
      </w:pPr>
    </w:p>
    <w:p w:rsidR="00BC4440" w:rsidRDefault="00BC4440" w:rsidP="00A63CB9">
      <w:pPr>
        <w:spacing w:after="0" w:line="240" w:lineRule="auto"/>
        <w:jc w:val="both"/>
        <w:rPr>
          <w:rFonts w:ascii="Garamond" w:hAnsi="Garamond"/>
          <w:b/>
          <w:sz w:val="24"/>
          <w:szCs w:val="24"/>
        </w:rPr>
      </w:pPr>
    </w:p>
    <w:p w:rsidR="00BC4440" w:rsidRDefault="00BC4440" w:rsidP="00A63CB9">
      <w:pPr>
        <w:spacing w:after="0" w:line="240" w:lineRule="auto"/>
        <w:jc w:val="both"/>
        <w:rPr>
          <w:rFonts w:ascii="Garamond" w:hAnsi="Garamond"/>
          <w:b/>
          <w:sz w:val="24"/>
          <w:szCs w:val="24"/>
        </w:rPr>
      </w:pPr>
    </w:p>
    <w:p w:rsidR="00BC4440" w:rsidRDefault="00BC4440" w:rsidP="00A63CB9">
      <w:pPr>
        <w:spacing w:after="0" w:line="240" w:lineRule="auto"/>
        <w:jc w:val="both"/>
        <w:rPr>
          <w:rFonts w:ascii="Garamond" w:hAnsi="Garamond"/>
          <w:b/>
          <w:sz w:val="24"/>
          <w:szCs w:val="24"/>
        </w:rPr>
      </w:pPr>
    </w:p>
    <w:p w:rsidR="00BC4440" w:rsidRDefault="00BC4440" w:rsidP="00A63CB9">
      <w:pPr>
        <w:spacing w:after="0" w:line="240" w:lineRule="auto"/>
        <w:jc w:val="both"/>
        <w:rPr>
          <w:rFonts w:ascii="Garamond" w:hAnsi="Garamond"/>
          <w:b/>
          <w:sz w:val="24"/>
          <w:szCs w:val="24"/>
        </w:rPr>
      </w:pPr>
    </w:p>
    <w:p w:rsidR="00BC4440" w:rsidRDefault="00BC4440" w:rsidP="00A63CB9">
      <w:pPr>
        <w:spacing w:after="0" w:line="240" w:lineRule="auto"/>
        <w:jc w:val="both"/>
        <w:rPr>
          <w:rFonts w:ascii="Garamond" w:hAnsi="Garamond"/>
          <w:b/>
          <w:sz w:val="24"/>
          <w:szCs w:val="24"/>
        </w:rPr>
      </w:pPr>
    </w:p>
    <w:p w:rsidR="00BC4440" w:rsidRDefault="00BC4440" w:rsidP="00A63CB9">
      <w:pPr>
        <w:spacing w:after="0" w:line="240" w:lineRule="auto"/>
        <w:jc w:val="both"/>
        <w:rPr>
          <w:rFonts w:ascii="Garamond" w:hAnsi="Garamond"/>
          <w:b/>
          <w:sz w:val="24"/>
          <w:szCs w:val="24"/>
        </w:rPr>
      </w:pPr>
    </w:p>
    <w:p w:rsidR="00BC4440" w:rsidRDefault="00BC4440" w:rsidP="00A63CB9">
      <w:pPr>
        <w:spacing w:after="0" w:line="240" w:lineRule="auto"/>
        <w:jc w:val="both"/>
        <w:rPr>
          <w:rFonts w:ascii="Garamond" w:hAnsi="Garamond"/>
          <w:b/>
          <w:sz w:val="24"/>
          <w:szCs w:val="24"/>
        </w:rPr>
      </w:pPr>
      <w:r>
        <w:rPr>
          <w:rFonts w:ascii="Garamond" w:hAnsi="Garamond"/>
          <w:b/>
          <w:noProof/>
          <w:sz w:val="24"/>
          <w:szCs w:val="24"/>
          <w:lang w:eastAsia="it-IT"/>
        </w:rPr>
        <w:drawing>
          <wp:inline distT="0" distB="0" distL="0" distR="0" wp14:anchorId="2F1FB28F" wp14:editId="6E11E400">
            <wp:extent cx="6811263" cy="6846738"/>
            <wp:effectExtent l="0" t="0" r="8890" b="0"/>
            <wp:docPr id="3" name="Immagine 3" descr="C:\PC MARTINA\RIPRODUZIONI DOCUMENTI VARI\foto archivio ascoli\definitivi\estensione tiff\ACAP, C 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C MARTINA\RIPRODUZIONI DOCUMENTI VARI\foto archivio ascoli\definitivi\estensione tiff\ACAP, C 8.t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814802" cy="6850296"/>
                    </a:xfrm>
                    <a:prstGeom prst="rect">
                      <a:avLst/>
                    </a:prstGeom>
                    <a:noFill/>
                    <a:ln>
                      <a:noFill/>
                    </a:ln>
                  </pic:spPr>
                </pic:pic>
              </a:graphicData>
            </a:graphic>
          </wp:inline>
        </w:drawing>
      </w:r>
    </w:p>
    <w:p w:rsidR="00BC4440" w:rsidRPr="00A63CB9" w:rsidRDefault="00BC4440" w:rsidP="00A63CB9">
      <w:pPr>
        <w:spacing w:after="0" w:line="240" w:lineRule="auto"/>
        <w:jc w:val="both"/>
        <w:rPr>
          <w:rFonts w:ascii="Garamond" w:hAnsi="Garamond"/>
          <w:b/>
          <w:sz w:val="24"/>
          <w:szCs w:val="24"/>
        </w:rPr>
      </w:pPr>
    </w:p>
    <w:p w:rsidR="00BC4440" w:rsidRDefault="00BC4440" w:rsidP="00A63CB9">
      <w:pPr>
        <w:spacing w:after="0" w:line="240" w:lineRule="auto"/>
        <w:jc w:val="both"/>
        <w:rPr>
          <w:rFonts w:ascii="Garamond" w:hAnsi="Garamond"/>
          <w:b/>
          <w:sz w:val="24"/>
          <w:szCs w:val="24"/>
        </w:rPr>
      </w:pPr>
    </w:p>
    <w:p w:rsidR="00A63CB9" w:rsidRPr="00A63CB9" w:rsidRDefault="00A63CB9" w:rsidP="00A63CB9">
      <w:pPr>
        <w:spacing w:after="0" w:line="240" w:lineRule="auto"/>
        <w:jc w:val="both"/>
        <w:rPr>
          <w:rFonts w:ascii="Garamond" w:hAnsi="Garamond"/>
          <w:b/>
          <w:sz w:val="24"/>
          <w:szCs w:val="24"/>
        </w:rPr>
      </w:pPr>
      <w:r w:rsidRPr="00A63CB9">
        <w:rPr>
          <w:rFonts w:ascii="Garamond" w:hAnsi="Garamond"/>
          <w:b/>
          <w:sz w:val="24"/>
          <w:szCs w:val="24"/>
        </w:rPr>
        <w:t>1258</w:t>
      </w:r>
    </w:p>
    <w:p w:rsidR="00A63CB9" w:rsidRPr="00A63CB9" w:rsidRDefault="00A63CB9" w:rsidP="00A63CB9">
      <w:pPr>
        <w:spacing w:after="0" w:line="240" w:lineRule="auto"/>
        <w:jc w:val="both"/>
        <w:rPr>
          <w:rFonts w:ascii="Garamond" w:hAnsi="Garamond"/>
          <w:b/>
          <w:sz w:val="24"/>
          <w:szCs w:val="24"/>
        </w:rPr>
      </w:pPr>
      <w:r w:rsidRPr="00A63CB9">
        <w:rPr>
          <w:rFonts w:ascii="Garamond" w:hAnsi="Garamond"/>
          <w:b/>
          <w:i/>
          <w:sz w:val="24"/>
          <w:szCs w:val="24"/>
        </w:rPr>
        <w:t>Instrumentum</w:t>
      </w:r>
      <w:r w:rsidRPr="00A63CB9">
        <w:rPr>
          <w:rFonts w:ascii="Garamond" w:hAnsi="Garamond"/>
          <w:b/>
          <w:sz w:val="24"/>
          <w:szCs w:val="24"/>
        </w:rPr>
        <w:t xml:space="preserve"> del vescovo </w:t>
      </w:r>
      <w:proofErr w:type="spellStart"/>
      <w:r w:rsidRPr="00A63CB9">
        <w:rPr>
          <w:rFonts w:ascii="Garamond" w:hAnsi="Garamond"/>
          <w:b/>
          <w:sz w:val="24"/>
          <w:szCs w:val="24"/>
        </w:rPr>
        <w:t>Teodino</w:t>
      </w:r>
      <w:proofErr w:type="spellEnd"/>
      <w:r w:rsidRPr="00A63CB9">
        <w:rPr>
          <w:rFonts w:ascii="Garamond" w:hAnsi="Garamond"/>
          <w:b/>
          <w:sz w:val="24"/>
          <w:szCs w:val="24"/>
        </w:rPr>
        <w:t xml:space="preserve"> del </w:t>
      </w:r>
      <w:r w:rsidRPr="00A63CB9">
        <w:rPr>
          <w:rFonts w:ascii="Garamond" w:hAnsi="Garamond" w:cs="Times New Roman"/>
          <w:b/>
          <w:sz w:val="24"/>
          <w:szCs w:val="24"/>
        </w:rPr>
        <w:t xml:space="preserve">1258 novembre 16 </w:t>
      </w:r>
      <w:r w:rsidR="00BC4440" w:rsidRPr="00CC5FF7">
        <w:rPr>
          <w:rFonts w:ascii="Garamond" w:hAnsi="Garamond"/>
          <w:b/>
          <w:bCs/>
          <w:sz w:val="24"/>
          <w:szCs w:val="24"/>
        </w:rPr>
        <w:t>(Ascoli Piceno, Archivio storico di</w:t>
      </w:r>
      <w:r w:rsidR="00BC4440">
        <w:rPr>
          <w:rFonts w:ascii="Garamond" w:hAnsi="Garamond"/>
          <w:b/>
          <w:bCs/>
          <w:sz w:val="24"/>
          <w:szCs w:val="24"/>
        </w:rPr>
        <w:t>ocesano, Archivio Capitolare, C8</w:t>
      </w:r>
      <w:r w:rsidR="00BC4440" w:rsidRPr="00CC5FF7">
        <w:rPr>
          <w:rFonts w:ascii="Garamond" w:hAnsi="Garamond"/>
          <w:b/>
          <w:bCs/>
          <w:sz w:val="24"/>
          <w:szCs w:val="24"/>
        </w:rPr>
        <w:t>)</w:t>
      </w:r>
    </w:p>
    <w:p w:rsidR="00A63CB9" w:rsidRPr="00A63CB9" w:rsidRDefault="00A63CB9" w:rsidP="00A63CB9">
      <w:pPr>
        <w:spacing w:after="0" w:line="240" w:lineRule="auto"/>
        <w:rPr>
          <w:sz w:val="24"/>
          <w:szCs w:val="24"/>
        </w:rPr>
      </w:pPr>
    </w:p>
    <w:sectPr w:rsidR="00A63CB9" w:rsidRPr="00A63CB9">
      <w:pgSz w:w="11906" w:h="16838"/>
      <w:pgMar w:top="1417" w:right="1134" w:bottom="113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32007DF"/>
    <w:multiLevelType w:val="hybridMultilevel"/>
    <w:tmpl w:val="A1E69140"/>
    <w:lvl w:ilvl="0" w:tplc="D570CF3A">
      <w:numFmt w:val="bullet"/>
      <w:lvlText w:val="-"/>
      <w:lvlJc w:val="left"/>
      <w:pPr>
        <w:ind w:left="1080" w:hanging="360"/>
      </w:pPr>
      <w:rPr>
        <w:rFonts w:ascii="Garamond" w:eastAsiaTheme="minorHAnsi" w:hAnsi="Garamond" w:cstheme="minorBidi"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283"/>
  <w:characterSpacingControl w:val="doNotCompress"/>
  <w:savePreviewPicture/>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F65D6"/>
    <w:rsid w:val="00040712"/>
    <w:rsid w:val="00050360"/>
    <w:rsid w:val="000D6CAA"/>
    <w:rsid w:val="000F3146"/>
    <w:rsid w:val="00257394"/>
    <w:rsid w:val="003619A5"/>
    <w:rsid w:val="00361B42"/>
    <w:rsid w:val="003637EA"/>
    <w:rsid w:val="003D0361"/>
    <w:rsid w:val="00432EED"/>
    <w:rsid w:val="00437269"/>
    <w:rsid w:val="004477C4"/>
    <w:rsid w:val="004D24BB"/>
    <w:rsid w:val="004F65D6"/>
    <w:rsid w:val="00735D34"/>
    <w:rsid w:val="008A579B"/>
    <w:rsid w:val="009842EB"/>
    <w:rsid w:val="009C6E80"/>
    <w:rsid w:val="00A0359D"/>
    <w:rsid w:val="00A63CB9"/>
    <w:rsid w:val="00B07EC7"/>
    <w:rsid w:val="00BC4440"/>
    <w:rsid w:val="00C13748"/>
    <w:rsid w:val="00C41AD4"/>
    <w:rsid w:val="00C74CE5"/>
    <w:rsid w:val="00CC5FF7"/>
    <w:rsid w:val="00CE14AA"/>
    <w:rsid w:val="00D679B5"/>
    <w:rsid w:val="00D85783"/>
    <w:rsid w:val="00E10553"/>
    <w:rsid w:val="00E1565A"/>
    <w:rsid w:val="00EA0D1C"/>
    <w:rsid w:val="00EA428F"/>
    <w:rsid w:val="00F350DE"/>
    <w:rsid w:val="00F91727"/>
    <w:rsid w:val="00FF257E"/>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735D34"/>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fumetto">
    <w:name w:val="Balloon Text"/>
    <w:basedOn w:val="Normale"/>
    <w:link w:val="TestofumettoCarattere"/>
    <w:uiPriority w:val="99"/>
    <w:semiHidden/>
    <w:unhideWhenUsed/>
    <w:rsid w:val="00FF257E"/>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FF257E"/>
    <w:rPr>
      <w:rFonts w:ascii="Tahoma" w:hAnsi="Tahoma" w:cs="Tahoma"/>
      <w:sz w:val="16"/>
      <w:szCs w:val="16"/>
    </w:rPr>
  </w:style>
  <w:style w:type="paragraph" w:styleId="NormaleWeb">
    <w:name w:val="Normal (Web)"/>
    <w:basedOn w:val="Normale"/>
    <w:uiPriority w:val="99"/>
    <w:semiHidden/>
    <w:unhideWhenUsed/>
    <w:rsid w:val="00FF257E"/>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Paragrafoelenco">
    <w:name w:val="List Paragraph"/>
    <w:basedOn w:val="Normale"/>
    <w:uiPriority w:val="34"/>
    <w:qFormat/>
    <w:rsid w:val="009C6E80"/>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735D34"/>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fumetto">
    <w:name w:val="Balloon Text"/>
    <w:basedOn w:val="Normale"/>
    <w:link w:val="TestofumettoCarattere"/>
    <w:uiPriority w:val="99"/>
    <w:semiHidden/>
    <w:unhideWhenUsed/>
    <w:rsid w:val="00FF257E"/>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FF257E"/>
    <w:rPr>
      <w:rFonts w:ascii="Tahoma" w:hAnsi="Tahoma" w:cs="Tahoma"/>
      <w:sz w:val="16"/>
      <w:szCs w:val="16"/>
    </w:rPr>
  </w:style>
  <w:style w:type="paragraph" w:styleId="NormaleWeb">
    <w:name w:val="Normal (Web)"/>
    <w:basedOn w:val="Normale"/>
    <w:uiPriority w:val="99"/>
    <w:semiHidden/>
    <w:unhideWhenUsed/>
    <w:rsid w:val="00FF257E"/>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Paragrafoelenco">
    <w:name w:val="List Paragraph"/>
    <w:basedOn w:val="Normale"/>
    <w:uiPriority w:val="34"/>
    <w:qFormat/>
    <w:rsid w:val="009C6E8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3067749">
      <w:bodyDiv w:val="1"/>
      <w:marLeft w:val="0"/>
      <w:marRight w:val="0"/>
      <w:marTop w:val="0"/>
      <w:marBottom w:val="0"/>
      <w:divBdr>
        <w:top w:val="none" w:sz="0" w:space="0" w:color="auto"/>
        <w:left w:val="none" w:sz="0" w:space="0" w:color="auto"/>
        <w:bottom w:val="none" w:sz="0" w:space="0" w:color="auto"/>
        <w:right w:val="none" w:sz="0" w:space="0" w:color="auto"/>
      </w:divBdr>
    </w:div>
    <w:div w:id="1565332000">
      <w:bodyDiv w:val="1"/>
      <w:marLeft w:val="0"/>
      <w:marRight w:val="0"/>
      <w:marTop w:val="0"/>
      <w:marBottom w:val="0"/>
      <w:divBdr>
        <w:top w:val="none" w:sz="0" w:space="0" w:color="auto"/>
        <w:left w:val="none" w:sz="0" w:space="0" w:color="auto"/>
        <w:bottom w:val="none" w:sz="0" w:space="0" w:color="auto"/>
        <w:right w:val="none" w:sz="0" w:space="0" w:color="auto"/>
      </w:divBdr>
    </w:div>
    <w:div w:id="18156404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tiff"/><Relationship Id="rId3" Type="http://schemas.microsoft.com/office/2007/relationships/stylesWithEffects" Target="stylesWithEffects.xml"/><Relationship Id="rId7" Type="http://schemas.openxmlformats.org/officeDocument/2006/relationships/image" Target="media/image2.tif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tiff"/><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tiff"/><Relationship Id="rId4" Type="http://schemas.openxmlformats.org/officeDocument/2006/relationships/settings" Target="settings.xml"/><Relationship Id="rId9" Type="http://schemas.openxmlformats.org/officeDocument/2006/relationships/image" Target="media/image4.tif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90</TotalTime>
  <Pages>6</Pages>
  <Words>260</Words>
  <Characters>1485</Characters>
  <Application>Microsoft Office Word</Application>
  <DocSecurity>0</DocSecurity>
  <Lines>12</Lines>
  <Paragraphs>3</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1742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martina</dc:creator>
  <cp:lastModifiedBy>martina</cp:lastModifiedBy>
  <cp:revision>25</cp:revision>
  <dcterms:created xsi:type="dcterms:W3CDTF">2020-11-23T17:24:00Z</dcterms:created>
  <dcterms:modified xsi:type="dcterms:W3CDTF">2020-12-07T10:20:00Z</dcterms:modified>
</cp:coreProperties>
</file>